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color w:val="007AD0"/>
          <w:sz w:val="28"/>
          <w:szCs w:val="28"/>
          <w:shd w:val="clear" w:color="auto" w:fill="FFFFFF"/>
        </w:rPr>
        <w:t>Информация о способах получения психолого-педагогической помощи, в том числе в случае травли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color w:val="000000"/>
          <w:sz w:val="28"/>
          <w:szCs w:val="28"/>
          <w:shd w:val="clear" w:color="auto" w:fill="FFFFFF"/>
        </w:rPr>
        <w:t>Психолого-педагогическая помощь играет важную роль в развитии и поддержке эмоционального благополучия детей и подростков. Она помогает справиться с трудностями в обучении, адаптироваться к новым условиям, а также преодолеть негативные ситуации, такие как травля в образовательной организации.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2980B9"/>
          <w:sz w:val="28"/>
          <w:szCs w:val="28"/>
        </w:rPr>
        <w:t>Куда обращаться, если вам нужна помощь?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</w:t>
      </w:r>
      <w:r w:rsidRPr="00D613AB">
        <w:rPr>
          <w:color w:val="000000"/>
          <w:sz w:val="28"/>
          <w:szCs w:val="28"/>
        </w:rPr>
        <w:t>Если Вы понимаете, что Вам нужна психологическая помощь, необходимо обратиться за помощью к школьному педагогу-психологу</w:t>
      </w:r>
      <w:r w:rsidRPr="00D613AB">
        <w:rPr>
          <w:color w:val="000000"/>
          <w:sz w:val="28"/>
          <w:szCs w:val="28"/>
        </w:rPr>
        <w:t xml:space="preserve"> – </w:t>
      </w:r>
      <w:proofErr w:type="spellStart"/>
      <w:r w:rsidRPr="00D613AB">
        <w:rPr>
          <w:color w:val="000000"/>
          <w:sz w:val="28"/>
          <w:szCs w:val="28"/>
        </w:rPr>
        <w:t>Ягудиной</w:t>
      </w:r>
      <w:proofErr w:type="spellEnd"/>
      <w:r w:rsidRPr="00D613AB">
        <w:rPr>
          <w:color w:val="000000"/>
          <w:sz w:val="28"/>
          <w:szCs w:val="28"/>
        </w:rPr>
        <w:t xml:space="preserve"> </w:t>
      </w:r>
      <w:proofErr w:type="spellStart"/>
      <w:r w:rsidRPr="00D613AB">
        <w:rPr>
          <w:color w:val="000000"/>
          <w:sz w:val="28"/>
          <w:szCs w:val="28"/>
        </w:rPr>
        <w:t>Румие</w:t>
      </w:r>
      <w:proofErr w:type="spellEnd"/>
      <w:r w:rsidRPr="00D613AB">
        <w:rPr>
          <w:color w:val="000000"/>
          <w:sz w:val="28"/>
          <w:szCs w:val="28"/>
        </w:rPr>
        <w:t xml:space="preserve"> </w:t>
      </w:r>
      <w:proofErr w:type="spellStart"/>
      <w:r w:rsidRPr="00D613AB">
        <w:rPr>
          <w:color w:val="000000"/>
          <w:sz w:val="28"/>
          <w:szCs w:val="28"/>
        </w:rPr>
        <w:t>Хайдаровне</w:t>
      </w:r>
      <w:proofErr w:type="spellEnd"/>
      <w:r w:rsidRPr="00D613AB">
        <w:rPr>
          <w:color w:val="000000"/>
          <w:sz w:val="28"/>
          <w:szCs w:val="28"/>
        </w:rPr>
        <w:t xml:space="preserve"> или психологу МКУ «Отдел образования Исполнительного комитета Тетюшского муниципального района Республики Татарстан» Шумиловой Елене Николаевне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   </w:t>
      </w:r>
      <w:r w:rsidRPr="00D613AB">
        <w:rPr>
          <w:rStyle w:val="a4"/>
          <w:color w:val="007AD0"/>
          <w:sz w:val="28"/>
          <w:szCs w:val="28"/>
        </w:rPr>
        <w:t> </w:t>
      </w:r>
      <w:r w:rsidRPr="00D613AB">
        <w:rPr>
          <w:rStyle w:val="a4"/>
          <w:color w:val="007AD0"/>
          <w:sz w:val="28"/>
          <w:szCs w:val="28"/>
        </w:rPr>
        <w:t xml:space="preserve">МБОУ «Тетюшская СОШ №1 им.Ханжина П.С.» </w:t>
      </w:r>
      <w:r w:rsidRPr="00D613AB">
        <w:rPr>
          <w:color w:val="000000"/>
          <w:sz w:val="28"/>
          <w:szCs w:val="28"/>
        </w:rPr>
        <w:t>— </w:t>
      </w:r>
      <w:r w:rsidRPr="00D613AB">
        <w:rPr>
          <w:color w:val="000000"/>
          <w:sz w:val="28"/>
          <w:szCs w:val="28"/>
        </w:rPr>
        <w:t xml:space="preserve">РТ, </w:t>
      </w:r>
      <w:proofErr w:type="spellStart"/>
      <w:r w:rsidRPr="00D613AB">
        <w:rPr>
          <w:color w:val="000000"/>
          <w:sz w:val="28"/>
          <w:szCs w:val="28"/>
        </w:rPr>
        <w:t>г.Тетюши</w:t>
      </w:r>
      <w:proofErr w:type="spellEnd"/>
      <w:r w:rsidRPr="00D613AB">
        <w:rPr>
          <w:color w:val="000000"/>
          <w:sz w:val="28"/>
          <w:szCs w:val="28"/>
        </w:rPr>
        <w:t>,</w:t>
      </w:r>
      <w:r w:rsidRPr="00D613AB">
        <w:rPr>
          <w:color w:val="000000"/>
          <w:sz w:val="28"/>
          <w:szCs w:val="28"/>
        </w:rPr>
        <w:t xml:space="preserve"> </w:t>
      </w:r>
      <w:proofErr w:type="spellStart"/>
      <w:r w:rsidRPr="00D613AB">
        <w:rPr>
          <w:color w:val="000000"/>
          <w:sz w:val="28"/>
          <w:szCs w:val="28"/>
        </w:rPr>
        <w:t>ул.</w:t>
      </w:r>
      <w:r w:rsidRPr="00D613AB">
        <w:rPr>
          <w:color w:val="000000"/>
          <w:sz w:val="28"/>
          <w:szCs w:val="28"/>
        </w:rPr>
        <w:t>Ленина</w:t>
      </w:r>
      <w:proofErr w:type="spellEnd"/>
      <w:r w:rsidRPr="00D613AB">
        <w:rPr>
          <w:color w:val="000000"/>
          <w:sz w:val="28"/>
          <w:szCs w:val="28"/>
        </w:rPr>
        <w:t>, д.94</w:t>
      </w:r>
      <w:r w:rsidRPr="00D613AB">
        <w:rPr>
          <w:color w:val="000000"/>
          <w:sz w:val="28"/>
          <w:szCs w:val="28"/>
        </w:rPr>
        <w:t xml:space="preserve"> – тел. </w:t>
      </w:r>
      <w:r w:rsidRPr="00D613AB">
        <w:rPr>
          <w:color w:val="000000"/>
          <w:sz w:val="28"/>
          <w:szCs w:val="28"/>
        </w:rPr>
        <w:t>8</w:t>
      </w:r>
      <w:r w:rsidRPr="00D613AB">
        <w:rPr>
          <w:color w:val="000000"/>
          <w:sz w:val="28"/>
          <w:szCs w:val="28"/>
        </w:rPr>
        <w:t>(</w:t>
      </w:r>
      <w:r w:rsidRPr="00D613AB">
        <w:rPr>
          <w:color w:val="000000"/>
          <w:sz w:val="28"/>
          <w:szCs w:val="28"/>
        </w:rPr>
        <w:t>84373)2-54-15</w:t>
      </w:r>
    </w:p>
    <w:p w:rsidR="001A7FB1" w:rsidRPr="00D613AB" w:rsidRDefault="001A7FB1" w:rsidP="001A7FB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МКУ «Отдел образования Исполнительного </w:t>
      </w:r>
      <w:r w:rsidRPr="00D613AB">
        <w:rPr>
          <w:rFonts w:ascii="Times New Roman" w:hAnsi="Times New Roman" w:cs="Times New Roman"/>
          <w:color w:val="000000"/>
          <w:sz w:val="28"/>
          <w:szCs w:val="28"/>
        </w:rPr>
        <w:t>комитета Тетюшского муниципального района Республики Татарстан</w:t>
      </w:r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» - РТ, </w:t>
      </w:r>
      <w:proofErr w:type="spellStart"/>
      <w:r w:rsidRPr="00D613AB">
        <w:rPr>
          <w:rFonts w:ascii="Times New Roman" w:hAnsi="Times New Roman" w:cs="Times New Roman"/>
          <w:color w:val="000000"/>
          <w:sz w:val="28"/>
          <w:szCs w:val="28"/>
        </w:rPr>
        <w:t>г.Тетюши</w:t>
      </w:r>
      <w:proofErr w:type="spellEnd"/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, ул. Ленина, д. </w:t>
      </w:r>
      <w:proofErr w:type="gramStart"/>
      <w:r w:rsidRPr="00D613AB">
        <w:rPr>
          <w:rFonts w:ascii="Times New Roman" w:hAnsi="Times New Roman" w:cs="Times New Roman"/>
          <w:color w:val="000000"/>
          <w:sz w:val="28"/>
          <w:szCs w:val="28"/>
        </w:rPr>
        <w:t>37,А</w:t>
      </w:r>
      <w:proofErr w:type="gramEnd"/>
      <w:r w:rsidRPr="00D613AB">
        <w:rPr>
          <w:rFonts w:ascii="Times New Roman" w:hAnsi="Times New Roman" w:cs="Times New Roman"/>
          <w:color w:val="000000"/>
          <w:sz w:val="28"/>
          <w:szCs w:val="28"/>
        </w:rPr>
        <w:t xml:space="preserve"> – тел. </w:t>
      </w: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+7(843)-732-53-28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000000"/>
          <w:sz w:val="28"/>
          <w:szCs w:val="28"/>
        </w:rPr>
        <w:t>   </w:t>
      </w:r>
      <w:r w:rsidRPr="00D613AB">
        <w:rPr>
          <w:rStyle w:val="a4"/>
          <w:color w:val="2980B9"/>
          <w:sz w:val="28"/>
          <w:szCs w:val="28"/>
        </w:rPr>
        <w:t> </w:t>
      </w:r>
      <w:r w:rsidRPr="00D613AB">
        <w:rPr>
          <w:color w:val="000000"/>
          <w:sz w:val="28"/>
          <w:szCs w:val="28"/>
        </w:rPr>
        <w:t>На сегодня</w:t>
      </w:r>
      <w:r w:rsidRPr="00D613AB">
        <w:rPr>
          <w:color w:val="007AD0"/>
          <w:sz w:val="28"/>
          <w:szCs w:val="28"/>
        </w:rPr>
        <w:t> </w:t>
      </w:r>
      <w:r w:rsidRPr="00D613AB">
        <w:rPr>
          <w:rStyle w:val="a4"/>
          <w:color w:val="007AD0"/>
          <w:sz w:val="28"/>
          <w:szCs w:val="28"/>
        </w:rPr>
        <w:t>детский телефон доверия</w:t>
      </w:r>
      <w:r w:rsidRPr="00D613AB">
        <w:rPr>
          <w:color w:val="000000"/>
          <w:sz w:val="28"/>
          <w:szCs w:val="28"/>
        </w:rPr>
        <w:t> – это реальная и доступная помощь в решении различных психологических проблем:</w:t>
      </w:r>
    </w:p>
    <w:p w:rsidR="001A7FB1" w:rsidRPr="00D613AB" w:rsidRDefault="001A7FB1" w:rsidP="001A7FB1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D613AB">
        <w:rPr>
          <w:rStyle w:val="a4"/>
          <w:color w:val="2980B9"/>
          <w:sz w:val="28"/>
          <w:szCs w:val="28"/>
        </w:rPr>
        <w:t> Телефон доверия экстренной психологической помощи для детей, подростков и родителей</w:t>
      </w:r>
      <w:r w:rsidRPr="00D613AB">
        <w:rPr>
          <w:color w:val="000000"/>
          <w:sz w:val="28"/>
          <w:szCs w:val="28"/>
        </w:rPr>
        <w:t> — 8−800−200−01−22 — круглосуточный</w:t>
      </w:r>
    </w:p>
    <w:p w:rsidR="00D613AB" w:rsidRPr="00D613AB" w:rsidRDefault="00D613AB" w:rsidP="00D613AB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Общероссийский телефон доверия для детей, подростков и их родителей заработал 1 сентября 2010 года.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D613AB" w:rsidRPr="00D613AB" w:rsidRDefault="00D613AB" w:rsidP="00D613AB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набираете номер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происходит определение региона, из которого звонят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звонок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службу вашего региона</w:t>
      </w:r>
    </w:p>
    <w:p w:rsidR="00D613AB" w:rsidRPr="00D613AB" w:rsidRDefault="00D613AB" w:rsidP="00D613AB">
      <w:pPr>
        <w:numPr>
          <w:ilvl w:val="0"/>
          <w:numId w:val="1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линия занята, звонок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вторую службу этого региона и т.д., пока не ответит психолог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</w:p>
    <w:p w:rsidR="00D613AB" w:rsidRPr="00D613AB" w:rsidRDefault="00D613AB" w:rsidP="00D613AB">
      <w:pPr>
        <w:numPr>
          <w:ilvl w:val="0"/>
          <w:numId w:val="2"/>
        </w:numPr>
        <w:shd w:val="clear" w:color="auto" w:fill="FFFFFF"/>
        <w:spacing w:after="225" w:line="33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человека на то, чтобы он сам постарался решить проблему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cчета</w:t>
      </w:r>
      <w:proofErr w:type="spell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D613AB" w:rsidRPr="00D613AB" w:rsidRDefault="00D613AB" w:rsidP="00D613AB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телефон доверия работает ради того, чтобы дети, их </w:t>
      </w:r>
      <w:proofErr w:type="gramStart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D61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«Линия Надежды»— это бесплатная круглосуточная психологическая служба поддержки для жителей Татарстана и всей России. Она создана для того, чтобы помочь людям в трудную минуту.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можно обратиться за помощью?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🆘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Позвонить психологам стоит, если вы или ваши близкие: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Переживаете сложный диагноз или тяжелое заболевание.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🌪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Столкнулись с резкими и серьезными изменениями в жизни.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Испытываете проблемы в отношениях с близкими, друзьями, коллегами.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😥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Чувствуете эмоциональное перенапряжение, тревогу, страх, панику, апатию, уныние.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вас выслушает?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👩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👩‍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👨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👨‍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🎓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Квалифицированные специалисты: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психологи имеют высшее психологическое образование и прошли специальную подготовку.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🧩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Опытные сотрудники: Они обладают опытом работы в кризисной 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поддержке и индивидуальном консультировании.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🤗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Готовы помочь: Их задача — выслушать, поддержать и помочь найти выход из сложной ситуации.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Принципы работы службы:</w:t>
      </w:r>
      <w:bookmarkStart w:id="0" w:name="_GoBack"/>
      <w:bookmarkEnd w:id="0"/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💳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Бесплатно: Звонок и консультация абсолютно бесплатны.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📞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Доступно: Позвонить можно с любого телефона, круглосуточно.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🔒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Конфиденциально: Ваш разговор останется строго между вами и психологом.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🏆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Профессионально: Помощь оказывают только опытные подготовленные специалисты.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Телефоны доверия в Татарстане: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📱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вашего удобства работает несколько линий, вы можете выбрать подходящую:</w:t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Молодёжный телефон доверия: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8-800-555-22-20 (круглосуточно, бесплатно)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👨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👨‍🎓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👩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👩‍🎓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FFC" w:rsidRPr="00652FFC" w:rsidRDefault="00652FFC" w:rsidP="00652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Детский телефон доверия (для детей и родителей):</w:t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2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8-800-2000-122(круглосуточно, бесплатно) </w:t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👶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🧒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FC" w:rsidRPr="00652FFC" w:rsidRDefault="00652FFC" w:rsidP="0065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7FB1" w:rsidRPr="00D613AB" w:rsidRDefault="00652FFC" w:rsidP="00652FFC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52FFC">
        <w:rPr>
          <w:rFonts w:ascii="Roboto" w:hAnsi="Roboto"/>
          <w:color w:val="000000"/>
          <w:sz w:val="21"/>
          <w:szCs w:val="21"/>
          <w:shd w:val="clear" w:color="auto" w:fill="FFFFFF"/>
        </w:rPr>
        <w:t>3. Медицинская психологическая служба «Линия надежды»:</w:t>
      </w:r>
      <w:r w:rsidRPr="00652FFC">
        <w:rPr>
          <w:rFonts w:ascii="Roboto" w:hAnsi="Roboto"/>
          <w:color w:val="000000"/>
          <w:sz w:val="21"/>
          <w:szCs w:val="21"/>
        </w:rPr>
        <w:br/>
      </w:r>
      <w:r w:rsidRPr="00652FFC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8 (843) 222-00-24 (круглосуточно, бесплатно по РТ) </w:t>
      </w:r>
      <w:r w:rsidRPr="00652FFC">
        <w:rPr>
          <w:noProof/>
        </w:rPr>
        <w:drawing>
          <wp:inline distT="0" distB="0" distL="0" distR="0">
            <wp:extent cx="152400" cy="152400"/>
            <wp:effectExtent l="0" t="0" r="0" b="0"/>
            <wp:docPr id="2" name="Рисунок 2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🏥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FFC">
        <w:rPr>
          <w:noProof/>
        </w:rPr>
        <w:drawing>
          <wp:inline distT="0" distB="0" distL="0" distR="0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❤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FB1" w:rsidRPr="00D613AB">
        <w:rPr>
          <w:color w:val="000000"/>
          <w:sz w:val="28"/>
          <w:szCs w:val="28"/>
          <w:shd w:val="clear" w:color="auto" w:fill="FFFFFF"/>
        </w:rPr>
        <w:t>Важно помнить, что получение психолого-педагогической помощи — это не признак слабости, а забота о себе и своём эмоциональном благополучии. Не стесняйтесь обращаться за помощью, если она вам нужна.</w:t>
      </w:r>
    </w:p>
    <w:p w:rsidR="00836A63" w:rsidRDefault="00836A63"/>
    <w:sectPr w:rsidR="0083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33F6"/>
    <w:multiLevelType w:val="multilevel"/>
    <w:tmpl w:val="388E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D646A0"/>
    <w:multiLevelType w:val="multilevel"/>
    <w:tmpl w:val="42C0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B1"/>
    <w:rsid w:val="001A7FB1"/>
    <w:rsid w:val="00652FFC"/>
    <w:rsid w:val="00836A63"/>
    <w:rsid w:val="00D613AB"/>
    <w:rsid w:val="00DD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BDA2"/>
  <w15:chartTrackingRefBased/>
  <w15:docId w15:val="{64B350C8-1019-4763-85DB-09F73E5B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FB1"/>
    <w:rPr>
      <w:b/>
      <w:bCs/>
    </w:rPr>
  </w:style>
  <w:style w:type="character" w:styleId="a5">
    <w:name w:val="Hyperlink"/>
    <w:basedOn w:val="a0"/>
    <w:uiPriority w:val="99"/>
    <w:semiHidden/>
    <w:unhideWhenUsed/>
    <w:rsid w:val="001A7FB1"/>
    <w:rPr>
      <w:color w:val="0000FF"/>
      <w:u w:val="single"/>
    </w:rPr>
  </w:style>
  <w:style w:type="character" w:styleId="a6">
    <w:name w:val="Emphasis"/>
    <w:basedOn w:val="a0"/>
    <w:uiPriority w:val="20"/>
    <w:qFormat/>
    <w:rsid w:val="001A7FB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613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D6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6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52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2026-02-07T08:11:00Z</dcterms:created>
  <dcterms:modified xsi:type="dcterms:W3CDTF">2026-02-07T08:24:00Z</dcterms:modified>
</cp:coreProperties>
</file>